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53405" w14:textId="77777777" w:rsidR="00DD0C57" w:rsidRDefault="00DD4626" w:rsidP="00DD4626">
      <w:pPr>
        <w:pStyle w:val="NoSpacing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Global Methodist Church Upper Midwest Conference </w:t>
      </w:r>
    </w:p>
    <w:p w14:paraId="246DB067" w14:textId="27CABB6E" w:rsidR="00DD4626" w:rsidRDefault="00DD4626" w:rsidP="00DD4626">
      <w:pPr>
        <w:pStyle w:val="NoSpacing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Certified Lay Ministry Courses</w:t>
      </w:r>
    </w:p>
    <w:p w14:paraId="19994353" w14:textId="77777777" w:rsidR="00DD0C57" w:rsidRPr="00DD0C57" w:rsidRDefault="00DD0C57" w:rsidP="00DD4626">
      <w:pPr>
        <w:pStyle w:val="NoSpacing"/>
        <w:rPr>
          <w:b/>
          <w:bCs/>
          <w:sz w:val="12"/>
          <w:szCs w:val="12"/>
        </w:rPr>
      </w:pPr>
    </w:p>
    <w:p w14:paraId="7C2D136A" w14:textId="28C99323" w:rsidR="00DD4626" w:rsidRDefault="006C1299" w:rsidP="00DD0C57">
      <w:pPr>
        <w:pStyle w:val="NoSpacing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Advanced </w:t>
      </w:r>
      <w:r w:rsidR="00DD4626" w:rsidRPr="00F278FA">
        <w:rPr>
          <w:rFonts w:ascii="Century Gothic" w:hAnsi="Century Gothic"/>
          <w:sz w:val="32"/>
          <w:szCs w:val="32"/>
        </w:rPr>
        <w:t>Preaching Course Syllabus</w:t>
      </w:r>
    </w:p>
    <w:p w14:paraId="3338D627" w14:textId="78615509" w:rsidR="00C93AFE" w:rsidRPr="00C93AFE" w:rsidRDefault="00C93AFE" w:rsidP="00DD0C57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C93AFE">
        <w:rPr>
          <w:rFonts w:cstheme="minorHAnsi"/>
          <w:b/>
          <w:bCs/>
          <w:sz w:val="28"/>
          <w:szCs w:val="28"/>
        </w:rPr>
        <w:t>June 13, 2026</w:t>
      </w:r>
    </w:p>
    <w:p w14:paraId="519FDBC5" w14:textId="77777777" w:rsidR="00DD4626" w:rsidRPr="008A2068" w:rsidRDefault="00DD4626" w:rsidP="00DD4626">
      <w:pPr>
        <w:pStyle w:val="NoSpacing"/>
        <w:rPr>
          <w:b/>
          <w:bCs/>
          <w:sz w:val="12"/>
          <w:szCs w:val="12"/>
        </w:rPr>
      </w:pPr>
    </w:p>
    <w:p w14:paraId="449BD424" w14:textId="1CB0B8D6" w:rsidR="00DD4626" w:rsidRPr="00C93AFE" w:rsidRDefault="00DD4626" w:rsidP="00DD4626">
      <w:pPr>
        <w:pStyle w:val="NoSpacing"/>
        <w:rPr>
          <w:b/>
          <w:bCs/>
          <w:sz w:val="28"/>
          <w:szCs w:val="28"/>
        </w:rPr>
      </w:pPr>
      <w:r w:rsidRPr="00C93AFE">
        <w:rPr>
          <w:b/>
          <w:bCs/>
          <w:sz w:val="28"/>
          <w:szCs w:val="28"/>
        </w:rPr>
        <w:t>Course Description:</w:t>
      </w:r>
    </w:p>
    <w:p w14:paraId="3A94C57A" w14:textId="77777777" w:rsidR="00C00A02" w:rsidRPr="00C00A02" w:rsidRDefault="00C00A02" w:rsidP="00DD4626">
      <w:pPr>
        <w:pStyle w:val="NoSpacing"/>
        <w:rPr>
          <w:sz w:val="16"/>
          <w:szCs w:val="16"/>
        </w:rPr>
      </w:pPr>
    </w:p>
    <w:p w14:paraId="2A242718" w14:textId="65DBC155" w:rsidR="00DD4626" w:rsidRDefault="00DD4626" w:rsidP="00DD4626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We will engage with the course texts and other recommended resources in order to:</w:t>
      </w:r>
    </w:p>
    <w:p w14:paraId="15174D02" w14:textId="77777777" w:rsidR="00DD4626" w:rsidRDefault="00DD4626" w:rsidP="00DD4626">
      <w:pPr>
        <w:pStyle w:val="NoSpacing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deepen our preaching skills, </w:t>
      </w:r>
    </w:p>
    <w:p w14:paraId="169E0747" w14:textId="48B68F28" w:rsidR="00DD4626" w:rsidRDefault="00DD4626" w:rsidP="00DD4626">
      <w:pPr>
        <w:pStyle w:val="NoSpacing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discuss various preaching topics</w:t>
      </w:r>
      <w:r w:rsidR="00B20495">
        <w:rPr>
          <w:sz w:val="26"/>
          <w:szCs w:val="26"/>
        </w:rPr>
        <w:t xml:space="preserve"> and styles</w:t>
      </w:r>
      <w:r>
        <w:rPr>
          <w:sz w:val="26"/>
          <w:szCs w:val="26"/>
        </w:rPr>
        <w:t xml:space="preserve">, and </w:t>
      </w:r>
    </w:p>
    <w:p w14:paraId="0EEE2BEC" w14:textId="77777777" w:rsidR="00DD4626" w:rsidRDefault="00DD4626" w:rsidP="00DD4626">
      <w:pPr>
        <w:pStyle w:val="NoSpacing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develop a lifelong commitment to studying God’s Word </w:t>
      </w:r>
    </w:p>
    <w:p w14:paraId="675A3190" w14:textId="714FA562" w:rsidR="00DD4626" w:rsidRPr="00DD4626" w:rsidRDefault="00DD4626" w:rsidP="00DD4626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in order to remain relevant in the pulpit, the classroom, small groups and other places where we have the opportunity to </w:t>
      </w:r>
      <w:r w:rsidR="0094639D">
        <w:rPr>
          <w:sz w:val="26"/>
          <w:szCs w:val="26"/>
        </w:rPr>
        <w:t>interpret,</w:t>
      </w:r>
      <w:r w:rsidR="00B20495">
        <w:rPr>
          <w:sz w:val="26"/>
          <w:szCs w:val="26"/>
        </w:rPr>
        <w:t xml:space="preserve"> teach</w:t>
      </w:r>
      <w:r w:rsidR="0094639D">
        <w:rPr>
          <w:sz w:val="26"/>
          <w:szCs w:val="26"/>
        </w:rPr>
        <w:t xml:space="preserve"> and apply</w:t>
      </w:r>
      <w:r w:rsidR="00B2049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the scriptures.  </w:t>
      </w:r>
    </w:p>
    <w:p w14:paraId="6629491C" w14:textId="77777777" w:rsidR="00B20495" w:rsidRPr="008A2068" w:rsidRDefault="00B20495" w:rsidP="00DD4626">
      <w:pPr>
        <w:pStyle w:val="NoSpacing"/>
        <w:rPr>
          <w:sz w:val="16"/>
          <w:szCs w:val="16"/>
        </w:rPr>
      </w:pPr>
    </w:p>
    <w:p w14:paraId="5890CA0E" w14:textId="21DB45CB" w:rsidR="00B20495" w:rsidRPr="00C93AFE" w:rsidRDefault="00B20495" w:rsidP="00DD4626">
      <w:pPr>
        <w:pStyle w:val="NoSpacing"/>
        <w:rPr>
          <w:b/>
          <w:bCs/>
          <w:sz w:val="28"/>
          <w:szCs w:val="28"/>
        </w:rPr>
      </w:pPr>
      <w:r w:rsidRPr="00C93AFE">
        <w:rPr>
          <w:b/>
          <w:bCs/>
          <w:sz w:val="28"/>
          <w:szCs w:val="28"/>
        </w:rPr>
        <w:t>Course Objectives:</w:t>
      </w:r>
    </w:p>
    <w:p w14:paraId="52B029AA" w14:textId="77777777" w:rsidR="00B20495" w:rsidRPr="00F06F9D" w:rsidRDefault="00B20495" w:rsidP="00DD4626">
      <w:pPr>
        <w:pStyle w:val="NoSpacing"/>
        <w:rPr>
          <w:sz w:val="16"/>
          <w:szCs w:val="16"/>
        </w:rPr>
      </w:pPr>
    </w:p>
    <w:p w14:paraId="275DF65C" w14:textId="23673EC1" w:rsidR="00B20495" w:rsidRDefault="00F06F9D" w:rsidP="00B20495">
      <w:pPr>
        <w:pStyle w:val="NoSpacing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I</w:t>
      </w:r>
      <w:r w:rsidR="00B20495">
        <w:rPr>
          <w:sz w:val="26"/>
          <w:szCs w:val="26"/>
        </w:rPr>
        <w:t xml:space="preserve">nteract with </w:t>
      </w:r>
      <w:r w:rsidR="00CC58C5">
        <w:rPr>
          <w:sz w:val="26"/>
          <w:szCs w:val="26"/>
        </w:rPr>
        <w:t>the two</w:t>
      </w:r>
      <w:r w:rsidR="00B20495">
        <w:rPr>
          <w:sz w:val="26"/>
          <w:szCs w:val="26"/>
        </w:rPr>
        <w:t xml:space="preserve"> texts, discuss the major concepts, ideas</w:t>
      </w:r>
      <w:r>
        <w:rPr>
          <w:sz w:val="26"/>
          <w:szCs w:val="26"/>
        </w:rPr>
        <w:t>,</w:t>
      </w:r>
      <w:r w:rsidR="00B20495">
        <w:rPr>
          <w:sz w:val="26"/>
          <w:szCs w:val="26"/>
        </w:rPr>
        <w:t xml:space="preserve"> principles</w:t>
      </w:r>
      <w:r>
        <w:rPr>
          <w:sz w:val="26"/>
          <w:szCs w:val="26"/>
        </w:rPr>
        <w:t xml:space="preserve"> and methods</w:t>
      </w:r>
      <w:r w:rsidR="00B20495">
        <w:rPr>
          <w:sz w:val="26"/>
          <w:szCs w:val="26"/>
        </w:rPr>
        <w:t xml:space="preserve"> presented by the authors.</w:t>
      </w:r>
      <w:r w:rsidR="00B11F81">
        <w:rPr>
          <w:sz w:val="26"/>
          <w:szCs w:val="26"/>
        </w:rPr>
        <w:t xml:space="preserve"> </w:t>
      </w:r>
      <w:r w:rsidR="00B11F81" w:rsidRPr="00B11F81">
        <w:rPr>
          <w:i/>
          <w:iCs/>
          <w:sz w:val="26"/>
          <w:szCs w:val="26"/>
        </w:rPr>
        <w:t xml:space="preserve">Please bring your </w:t>
      </w:r>
      <w:r w:rsidR="00B11F81" w:rsidRPr="00B11F81">
        <w:rPr>
          <w:i/>
          <w:iCs/>
          <w:sz w:val="26"/>
          <w:szCs w:val="26"/>
          <w:u w:val="single"/>
        </w:rPr>
        <w:t>three top take-aways</w:t>
      </w:r>
      <w:r w:rsidR="00B11F81" w:rsidRPr="00B11F81">
        <w:rPr>
          <w:i/>
          <w:iCs/>
          <w:sz w:val="26"/>
          <w:szCs w:val="26"/>
        </w:rPr>
        <w:t xml:space="preserve"> </w:t>
      </w:r>
      <w:r w:rsidR="00B11F81">
        <w:rPr>
          <w:sz w:val="26"/>
          <w:szCs w:val="26"/>
        </w:rPr>
        <w:t>(</w:t>
      </w:r>
      <w:r w:rsidR="00B11F81" w:rsidRPr="00B11F81">
        <w:rPr>
          <w:i/>
          <w:iCs/>
          <w:sz w:val="26"/>
          <w:szCs w:val="26"/>
        </w:rPr>
        <w:t>most helpful, challenging, etc</w:t>
      </w:r>
      <w:r w:rsidR="00B11F81">
        <w:rPr>
          <w:sz w:val="26"/>
          <w:szCs w:val="26"/>
        </w:rPr>
        <w:t xml:space="preserve">.,) </w:t>
      </w:r>
      <w:r w:rsidR="00B11F81" w:rsidRPr="00B11F81">
        <w:rPr>
          <w:i/>
          <w:iCs/>
          <w:sz w:val="26"/>
          <w:szCs w:val="26"/>
        </w:rPr>
        <w:t>from each book to share and discuss with the class</w:t>
      </w:r>
      <w:r w:rsidR="00B11F81">
        <w:rPr>
          <w:sz w:val="26"/>
          <w:szCs w:val="26"/>
        </w:rPr>
        <w:t>.</w:t>
      </w:r>
    </w:p>
    <w:p w14:paraId="5AD30C79" w14:textId="77777777" w:rsidR="00F06F9D" w:rsidRPr="008A2068" w:rsidRDefault="00F06F9D" w:rsidP="00F06F9D">
      <w:pPr>
        <w:pStyle w:val="NoSpacing"/>
        <w:rPr>
          <w:sz w:val="12"/>
          <w:szCs w:val="12"/>
        </w:rPr>
      </w:pPr>
    </w:p>
    <w:p w14:paraId="387028D8" w14:textId="4BD74DC1" w:rsidR="00B20495" w:rsidRDefault="00B11F81" w:rsidP="00B20495">
      <w:pPr>
        <w:pStyle w:val="NoSpacing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Be prepared to e</w:t>
      </w:r>
      <w:r w:rsidR="00B20495">
        <w:rPr>
          <w:sz w:val="26"/>
          <w:szCs w:val="26"/>
        </w:rPr>
        <w:t>valuate</w:t>
      </w:r>
      <w:r>
        <w:rPr>
          <w:sz w:val="26"/>
          <w:szCs w:val="26"/>
        </w:rPr>
        <w:t xml:space="preserve"> and discuss</w:t>
      </w:r>
      <w:r w:rsidR="00B20495">
        <w:rPr>
          <w:sz w:val="26"/>
          <w:szCs w:val="26"/>
        </w:rPr>
        <w:t xml:space="preserve"> </w:t>
      </w:r>
      <w:r w:rsidR="00DD0C57">
        <w:rPr>
          <w:sz w:val="26"/>
          <w:szCs w:val="26"/>
        </w:rPr>
        <w:t>y</w:t>
      </w:r>
      <w:r w:rsidR="00B20495">
        <w:rPr>
          <w:sz w:val="26"/>
          <w:szCs w:val="26"/>
        </w:rPr>
        <w:t xml:space="preserve">our current preaching practices </w:t>
      </w:r>
      <w:r>
        <w:rPr>
          <w:sz w:val="26"/>
          <w:szCs w:val="26"/>
        </w:rPr>
        <w:t>with regard to</w:t>
      </w:r>
      <w:r w:rsidR="00B20495">
        <w:rPr>
          <w:sz w:val="26"/>
          <w:szCs w:val="26"/>
        </w:rPr>
        <w:t xml:space="preserve"> the </w:t>
      </w:r>
      <w:r>
        <w:rPr>
          <w:sz w:val="26"/>
          <w:szCs w:val="26"/>
        </w:rPr>
        <w:t xml:space="preserve">major concepts, ideas, </w:t>
      </w:r>
      <w:r w:rsidR="00B20495">
        <w:rPr>
          <w:sz w:val="26"/>
          <w:szCs w:val="26"/>
        </w:rPr>
        <w:t>principles</w:t>
      </w:r>
      <w:r w:rsidR="006D7BCB">
        <w:rPr>
          <w:sz w:val="26"/>
          <w:szCs w:val="26"/>
        </w:rPr>
        <w:t xml:space="preserve"> and methods</w:t>
      </w:r>
      <w:r w:rsidR="00B20495">
        <w:rPr>
          <w:sz w:val="26"/>
          <w:szCs w:val="26"/>
        </w:rPr>
        <w:t xml:space="preserve"> from our texts</w:t>
      </w:r>
      <w:r>
        <w:rPr>
          <w:sz w:val="26"/>
          <w:szCs w:val="26"/>
        </w:rPr>
        <w:t xml:space="preserve">. </w:t>
      </w:r>
    </w:p>
    <w:p w14:paraId="164646A7" w14:textId="77777777" w:rsidR="00F06F9D" w:rsidRPr="008A2068" w:rsidRDefault="00F06F9D" w:rsidP="00F06F9D">
      <w:pPr>
        <w:pStyle w:val="NoSpacing"/>
        <w:rPr>
          <w:sz w:val="12"/>
          <w:szCs w:val="12"/>
        </w:rPr>
      </w:pPr>
    </w:p>
    <w:p w14:paraId="2058FFB2" w14:textId="3FB09140" w:rsidR="00F06F9D" w:rsidRDefault="00B11F81" w:rsidP="00B20495">
      <w:pPr>
        <w:pStyle w:val="NoSpacing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Evaluate and d</w:t>
      </w:r>
      <w:r w:rsidR="00F06F9D">
        <w:rPr>
          <w:sz w:val="26"/>
          <w:szCs w:val="26"/>
        </w:rPr>
        <w:t xml:space="preserve">iscuss </w:t>
      </w:r>
      <w:r>
        <w:rPr>
          <w:sz w:val="26"/>
          <w:szCs w:val="26"/>
        </w:rPr>
        <w:t xml:space="preserve">the various </w:t>
      </w:r>
      <w:r w:rsidR="00C00A02">
        <w:rPr>
          <w:sz w:val="26"/>
          <w:szCs w:val="26"/>
        </w:rPr>
        <w:t>sermon approaches</w:t>
      </w:r>
      <w:r>
        <w:rPr>
          <w:sz w:val="26"/>
          <w:szCs w:val="26"/>
        </w:rPr>
        <w:t xml:space="preserve">: </w:t>
      </w:r>
      <w:r w:rsidR="00C00A02">
        <w:rPr>
          <w:sz w:val="26"/>
          <w:szCs w:val="26"/>
        </w:rPr>
        <w:t xml:space="preserve">deductive, expository, inductive, </w:t>
      </w:r>
      <w:r>
        <w:rPr>
          <w:sz w:val="26"/>
          <w:szCs w:val="26"/>
        </w:rPr>
        <w:t>narrative, topical</w:t>
      </w:r>
      <w:r w:rsidR="00C00A02">
        <w:rPr>
          <w:sz w:val="26"/>
          <w:szCs w:val="26"/>
        </w:rPr>
        <w:t>, verse-by-verse</w:t>
      </w:r>
      <w:r w:rsidR="006D7BCB">
        <w:rPr>
          <w:sz w:val="26"/>
          <w:szCs w:val="26"/>
        </w:rPr>
        <w:t>, etc</w:t>
      </w:r>
      <w:r w:rsidR="00C00A02">
        <w:rPr>
          <w:sz w:val="26"/>
          <w:szCs w:val="26"/>
        </w:rPr>
        <w:t xml:space="preserve">. </w:t>
      </w:r>
    </w:p>
    <w:p w14:paraId="3CE025EC" w14:textId="77777777" w:rsidR="0030570A" w:rsidRPr="008A2068" w:rsidRDefault="0030570A" w:rsidP="0030570A">
      <w:pPr>
        <w:pStyle w:val="NoSpacing"/>
        <w:rPr>
          <w:sz w:val="12"/>
          <w:szCs w:val="12"/>
        </w:rPr>
      </w:pPr>
    </w:p>
    <w:p w14:paraId="21566DC3" w14:textId="0E2CEBE4" w:rsidR="00F06F9D" w:rsidRDefault="00F06F9D" w:rsidP="00B20495">
      <w:pPr>
        <w:pStyle w:val="NoSpacing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Explore topics to preach regularly/annually, </w:t>
      </w:r>
      <w:r w:rsidR="0030570A">
        <w:rPr>
          <w:sz w:val="26"/>
          <w:szCs w:val="26"/>
        </w:rPr>
        <w:t>e.g.</w:t>
      </w:r>
      <w:r>
        <w:rPr>
          <w:sz w:val="26"/>
          <w:szCs w:val="26"/>
        </w:rPr>
        <w:t>: Advent/Christmas; Lent/Easter; Stewardship/Money; Doctrines; Wesleyan emphases; etc.</w:t>
      </w:r>
      <w:r w:rsidR="00B11F81">
        <w:rPr>
          <w:sz w:val="26"/>
          <w:szCs w:val="26"/>
        </w:rPr>
        <w:t xml:space="preserve"> Discuss lectionary preaching versus series preaching and the value of each.</w:t>
      </w:r>
    </w:p>
    <w:p w14:paraId="1576DA8F" w14:textId="77777777" w:rsidR="0030570A" w:rsidRPr="008A2068" w:rsidRDefault="0030570A" w:rsidP="0030570A">
      <w:pPr>
        <w:pStyle w:val="NoSpacing"/>
        <w:rPr>
          <w:sz w:val="10"/>
          <w:szCs w:val="10"/>
        </w:rPr>
      </w:pPr>
    </w:p>
    <w:p w14:paraId="6CFB6A58" w14:textId="5FF9BDA6" w:rsidR="008A2068" w:rsidRDefault="00F06F9D" w:rsidP="008A2068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C00A02">
        <w:rPr>
          <w:sz w:val="26"/>
          <w:szCs w:val="26"/>
        </w:rPr>
        <w:t xml:space="preserve">Interact with John Wesley’s sermon, </w:t>
      </w:r>
      <w:r w:rsidRPr="00C00A02">
        <w:rPr>
          <w:i/>
          <w:iCs/>
          <w:sz w:val="26"/>
          <w:szCs w:val="26"/>
        </w:rPr>
        <w:t>The Scripture Way of Salvation</w:t>
      </w:r>
      <w:r w:rsidR="0030570A" w:rsidRPr="00C00A02">
        <w:rPr>
          <w:sz w:val="26"/>
          <w:szCs w:val="26"/>
        </w:rPr>
        <w:t>, as an introduction into how Wesley’s understands our salvation experience through scripture</w:t>
      </w:r>
      <w:r w:rsidR="00C624C7">
        <w:rPr>
          <w:sz w:val="26"/>
          <w:szCs w:val="26"/>
        </w:rPr>
        <w:t xml:space="preserve"> (the gospel message)</w:t>
      </w:r>
      <w:r w:rsidR="0030570A" w:rsidRPr="00C00A02">
        <w:rPr>
          <w:sz w:val="26"/>
          <w:szCs w:val="26"/>
        </w:rPr>
        <w:t>. Explore how to make Wesley’s theology</w:t>
      </w:r>
      <w:r w:rsidR="00C00A02" w:rsidRPr="00C00A02">
        <w:rPr>
          <w:sz w:val="26"/>
          <w:szCs w:val="26"/>
        </w:rPr>
        <w:t xml:space="preserve"> in this sermon</w:t>
      </w:r>
      <w:r w:rsidR="0030570A" w:rsidRPr="00C00A02">
        <w:rPr>
          <w:sz w:val="26"/>
          <w:szCs w:val="26"/>
        </w:rPr>
        <w:t xml:space="preserve"> relevant for listeners today.</w:t>
      </w:r>
    </w:p>
    <w:p w14:paraId="2FCD0FEB" w14:textId="77777777" w:rsidR="008A2068" w:rsidRPr="008A2068" w:rsidRDefault="008A2068" w:rsidP="008A2068">
      <w:pPr>
        <w:pStyle w:val="NoSpacing"/>
        <w:rPr>
          <w:sz w:val="12"/>
          <w:szCs w:val="12"/>
        </w:rPr>
      </w:pPr>
    </w:p>
    <w:p w14:paraId="36DA3A4D" w14:textId="383A40FF" w:rsidR="008A2068" w:rsidRPr="00C00A02" w:rsidRDefault="008A2068" w:rsidP="008A2068">
      <w:pPr>
        <w:pStyle w:val="NoSpacing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Discuss the character</w:t>
      </w:r>
      <w:r w:rsidR="00C624C7">
        <w:rPr>
          <w:sz w:val="26"/>
          <w:szCs w:val="26"/>
        </w:rPr>
        <w:t>, devotional and</w:t>
      </w:r>
      <w:r>
        <w:rPr>
          <w:sz w:val="26"/>
          <w:szCs w:val="26"/>
        </w:rPr>
        <w:t xml:space="preserve"> spiritual life of the preacher and its impact on his/her preaching witness. What “sermon”</w:t>
      </w:r>
      <w:r w:rsidR="00C624C7">
        <w:rPr>
          <w:sz w:val="26"/>
          <w:szCs w:val="26"/>
        </w:rPr>
        <w:t xml:space="preserve"> (gospel)</w:t>
      </w:r>
      <w:r>
        <w:rPr>
          <w:sz w:val="26"/>
          <w:szCs w:val="26"/>
        </w:rPr>
        <w:t xml:space="preserve"> is your life “preaching”?</w:t>
      </w:r>
    </w:p>
    <w:p w14:paraId="4B82DCFE" w14:textId="77777777" w:rsidR="00C00A02" w:rsidRPr="008A2068" w:rsidRDefault="00C00A02" w:rsidP="00C00A02">
      <w:pPr>
        <w:pStyle w:val="NoSpacing"/>
        <w:rPr>
          <w:b/>
          <w:bCs/>
          <w:sz w:val="16"/>
          <w:szCs w:val="16"/>
        </w:rPr>
      </w:pPr>
    </w:p>
    <w:p w14:paraId="24EBE201" w14:textId="5E8478F1" w:rsidR="0030570A" w:rsidRPr="00C93AFE" w:rsidRDefault="00C00A02" w:rsidP="00C00A02">
      <w:pPr>
        <w:pStyle w:val="NoSpacing"/>
        <w:rPr>
          <w:sz w:val="28"/>
          <w:szCs w:val="28"/>
        </w:rPr>
      </w:pPr>
      <w:r w:rsidRPr="00C93AFE">
        <w:rPr>
          <w:b/>
          <w:bCs/>
          <w:sz w:val="28"/>
          <w:szCs w:val="28"/>
        </w:rPr>
        <w:t>M</w:t>
      </w:r>
      <w:r w:rsidR="0030570A" w:rsidRPr="00C93AFE">
        <w:rPr>
          <w:b/>
          <w:bCs/>
          <w:sz w:val="28"/>
          <w:szCs w:val="28"/>
        </w:rPr>
        <w:t>aterials/Pre-Course Reading:</w:t>
      </w:r>
    </w:p>
    <w:p w14:paraId="6E338267" w14:textId="77777777" w:rsidR="00DD0C57" w:rsidRPr="00DD0C57" w:rsidRDefault="00DD0C57" w:rsidP="00DD4626">
      <w:pPr>
        <w:pStyle w:val="NoSpacing"/>
        <w:rPr>
          <w:sz w:val="16"/>
          <w:szCs w:val="16"/>
        </w:rPr>
      </w:pPr>
    </w:p>
    <w:p w14:paraId="4DA7FCF2" w14:textId="530A9DF9" w:rsidR="004173C6" w:rsidRDefault="00CC58C5" w:rsidP="004173C6">
      <w:pPr>
        <w:pStyle w:val="NoSpacing"/>
        <w:rPr>
          <w:sz w:val="26"/>
          <w:szCs w:val="26"/>
        </w:rPr>
      </w:pPr>
      <w:r>
        <w:rPr>
          <w:i/>
          <w:iCs/>
          <w:sz w:val="26"/>
          <w:szCs w:val="26"/>
        </w:rPr>
        <w:t>Preaching in the Spirit,</w:t>
      </w:r>
      <w:r w:rsidR="004173C6">
        <w:rPr>
          <w:sz w:val="26"/>
          <w:szCs w:val="26"/>
        </w:rPr>
        <w:t xml:space="preserve"> </w:t>
      </w:r>
      <w:r w:rsidR="004173C6" w:rsidRPr="004173C6">
        <w:rPr>
          <w:sz w:val="26"/>
          <w:szCs w:val="26"/>
        </w:rPr>
        <w:t xml:space="preserve">by </w:t>
      </w:r>
      <w:r>
        <w:rPr>
          <w:sz w:val="26"/>
          <w:szCs w:val="26"/>
        </w:rPr>
        <w:t>Dennis F. Kinlaw</w:t>
      </w:r>
      <w:r w:rsidR="004173C6">
        <w:rPr>
          <w:sz w:val="26"/>
          <w:szCs w:val="26"/>
        </w:rPr>
        <w:t xml:space="preserve"> (Available </w:t>
      </w:r>
      <w:r>
        <w:rPr>
          <w:sz w:val="26"/>
          <w:szCs w:val="26"/>
        </w:rPr>
        <w:t xml:space="preserve">at </w:t>
      </w:r>
      <w:r w:rsidR="00A865F8">
        <w:rPr>
          <w:sz w:val="26"/>
          <w:szCs w:val="26"/>
        </w:rPr>
        <w:t>francisasburysociety.com</w:t>
      </w:r>
      <w:r w:rsidR="004173C6">
        <w:rPr>
          <w:sz w:val="26"/>
          <w:szCs w:val="26"/>
        </w:rPr>
        <w:t xml:space="preserve">)  </w:t>
      </w:r>
    </w:p>
    <w:p w14:paraId="1BE50532" w14:textId="23FB0AC0" w:rsidR="0030570A" w:rsidRDefault="004173C6" w:rsidP="004173C6">
      <w:pPr>
        <w:pStyle w:val="NoSpacing"/>
        <w:ind w:firstLine="720"/>
        <w:rPr>
          <w:sz w:val="26"/>
          <w:szCs w:val="26"/>
        </w:rPr>
      </w:pPr>
      <w:r w:rsidRPr="004173C6">
        <w:rPr>
          <w:sz w:val="26"/>
          <w:szCs w:val="26"/>
        </w:rPr>
        <w:t>ISBN</w:t>
      </w:r>
      <w:r w:rsidR="00CC58C5">
        <w:rPr>
          <w:sz w:val="26"/>
          <w:szCs w:val="26"/>
        </w:rPr>
        <w:t xml:space="preserve"> </w:t>
      </w:r>
      <w:r w:rsidR="00CC58C5" w:rsidRPr="00CC58C5">
        <w:rPr>
          <w:sz w:val="26"/>
          <w:szCs w:val="26"/>
        </w:rPr>
        <w:t>978-159317522-1</w:t>
      </w:r>
      <w:r w:rsidR="00CC58C5">
        <w:rPr>
          <w:sz w:val="26"/>
          <w:szCs w:val="26"/>
        </w:rPr>
        <w:t xml:space="preserve"> </w:t>
      </w:r>
    </w:p>
    <w:p w14:paraId="6B6DC5A1" w14:textId="77777777" w:rsidR="00DD0C57" w:rsidRPr="008A2068" w:rsidRDefault="00DD0C57" w:rsidP="00DD4626">
      <w:pPr>
        <w:pStyle w:val="NoSpacing"/>
        <w:rPr>
          <w:sz w:val="12"/>
          <w:szCs w:val="12"/>
        </w:rPr>
      </w:pPr>
    </w:p>
    <w:p w14:paraId="36E3A028" w14:textId="77777777" w:rsidR="00F278FA" w:rsidRDefault="0030570A" w:rsidP="00DD4626">
      <w:pPr>
        <w:pStyle w:val="NoSpacing"/>
        <w:rPr>
          <w:sz w:val="26"/>
          <w:szCs w:val="26"/>
        </w:rPr>
      </w:pPr>
      <w:r w:rsidRPr="0030570A">
        <w:rPr>
          <w:i/>
          <w:iCs/>
          <w:sz w:val="26"/>
          <w:szCs w:val="26"/>
        </w:rPr>
        <w:t>Biblical Preaching: The Development and Delivery of Expository Messages, Fourth Edition</w:t>
      </w:r>
      <w:r>
        <w:rPr>
          <w:sz w:val="26"/>
          <w:szCs w:val="26"/>
        </w:rPr>
        <w:t xml:space="preserve"> </w:t>
      </w:r>
    </w:p>
    <w:p w14:paraId="07C0146C" w14:textId="42A45F2A" w:rsidR="0030570A" w:rsidRDefault="0030570A" w:rsidP="00F278FA">
      <w:pPr>
        <w:pStyle w:val="NoSpacing"/>
        <w:ind w:firstLine="720"/>
        <w:rPr>
          <w:sz w:val="26"/>
          <w:szCs w:val="26"/>
        </w:rPr>
      </w:pPr>
      <w:r>
        <w:rPr>
          <w:sz w:val="26"/>
          <w:szCs w:val="26"/>
        </w:rPr>
        <w:t>(2025)</w:t>
      </w:r>
      <w:r w:rsidR="0053228C">
        <w:rPr>
          <w:sz w:val="26"/>
          <w:szCs w:val="26"/>
        </w:rPr>
        <w:t xml:space="preserve"> by Haddon W. Robinson (Available on Amazon) </w:t>
      </w:r>
      <w:r w:rsidR="0053228C" w:rsidRPr="0053228C">
        <w:rPr>
          <w:sz w:val="26"/>
          <w:szCs w:val="26"/>
        </w:rPr>
        <w:t>ISBN-13: ‎ 978-1540967916</w:t>
      </w:r>
    </w:p>
    <w:p w14:paraId="54E2D4A3" w14:textId="77777777" w:rsidR="00DD0C57" w:rsidRPr="008A2068" w:rsidRDefault="00DD0C57" w:rsidP="00DD4626">
      <w:pPr>
        <w:pStyle w:val="NoSpacing"/>
        <w:rPr>
          <w:sz w:val="12"/>
          <w:szCs w:val="12"/>
        </w:rPr>
      </w:pPr>
    </w:p>
    <w:p w14:paraId="402D2518" w14:textId="77777777" w:rsidR="00F278FA" w:rsidRDefault="0053228C" w:rsidP="00DD4626">
      <w:pPr>
        <w:pStyle w:val="NoSpacing"/>
        <w:rPr>
          <w:sz w:val="26"/>
          <w:szCs w:val="26"/>
        </w:rPr>
      </w:pPr>
      <w:r w:rsidRPr="0053228C">
        <w:rPr>
          <w:i/>
          <w:iCs/>
          <w:sz w:val="26"/>
          <w:szCs w:val="26"/>
        </w:rPr>
        <w:t>The Scripture Way of Salvation</w:t>
      </w:r>
      <w:r>
        <w:rPr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 xml:space="preserve">(1765), John Wesley, available in various collections of </w:t>
      </w:r>
    </w:p>
    <w:p w14:paraId="6EAB1AC6" w14:textId="029346F3" w:rsidR="0053228C" w:rsidRDefault="0053228C" w:rsidP="00F278FA">
      <w:pPr>
        <w:pStyle w:val="NoSpacing"/>
        <w:ind w:left="72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Wesley’s sermons or here online: </w:t>
      </w:r>
      <w:hyperlink r:id="rId5" w:history="1">
        <w:r w:rsidR="00F278FA" w:rsidRPr="00C624C7">
          <w:rPr>
            <w:rStyle w:val="Hyperlink"/>
            <w:color w:val="auto"/>
            <w:sz w:val="26"/>
            <w:szCs w:val="26"/>
          </w:rPr>
          <w:t>https://wesley.nnu.edu/john-wesley/the-sermons-of-john-wesley-1872-edition/sermon-43-the-scripture-way-of-salvation</w:t>
        </w:r>
      </w:hyperlink>
      <w:r w:rsidR="00324066" w:rsidRPr="00C624C7">
        <w:rPr>
          <w:sz w:val="26"/>
          <w:szCs w:val="26"/>
        </w:rPr>
        <w:t xml:space="preserve"> </w:t>
      </w:r>
    </w:p>
    <w:p w14:paraId="3D6A76EF" w14:textId="63CC6DE0" w:rsidR="00C624C7" w:rsidRPr="006C1299" w:rsidRDefault="00C624C7" w:rsidP="00DD4626">
      <w:pPr>
        <w:pStyle w:val="NoSpacing"/>
        <w:rPr>
          <w:sz w:val="26"/>
          <w:szCs w:val="26"/>
        </w:rPr>
      </w:pPr>
      <w:r w:rsidRPr="00C624C7">
        <w:rPr>
          <w:i/>
          <w:iCs/>
          <w:sz w:val="26"/>
          <w:szCs w:val="26"/>
        </w:rPr>
        <w:t xml:space="preserve">What Makes a Good </w:t>
      </w:r>
      <w:r w:rsidRPr="006C1299">
        <w:rPr>
          <w:i/>
          <w:iCs/>
          <w:sz w:val="26"/>
          <w:szCs w:val="26"/>
        </w:rPr>
        <w:t>Sermon</w:t>
      </w:r>
      <w:r w:rsidRPr="006C1299">
        <w:rPr>
          <w:sz w:val="26"/>
          <w:szCs w:val="26"/>
        </w:rPr>
        <w:t xml:space="preserve"> by David F. Watson, July 31, 2025 (</w:t>
      </w:r>
      <w:r w:rsidRPr="006C1299">
        <w:rPr>
          <w:i/>
          <w:iCs/>
          <w:sz w:val="26"/>
          <w:szCs w:val="26"/>
        </w:rPr>
        <w:t xml:space="preserve">accessed </w:t>
      </w:r>
      <w:r w:rsidR="006C1299" w:rsidRPr="006C1299">
        <w:rPr>
          <w:i/>
          <w:iCs/>
          <w:sz w:val="26"/>
          <w:szCs w:val="26"/>
        </w:rPr>
        <w:t>5</w:t>
      </w:r>
      <w:r w:rsidRPr="006C1299">
        <w:rPr>
          <w:i/>
          <w:iCs/>
          <w:sz w:val="26"/>
          <w:szCs w:val="26"/>
        </w:rPr>
        <w:t>/</w:t>
      </w:r>
      <w:r w:rsidR="006C1299" w:rsidRPr="006C1299">
        <w:rPr>
          <w:i/>
          <w:iCs/>
          <w:sz w:val="26"/>
          <w:szCs w:val="26"/>
        </w:rPr>
        <w:t>4</w:t>
      </w:r>
      <w:r w:rsidRPr="006C1299">
        <w:rPr>
          <w:i/>
          <w:iCs/>
          <w:sz w:val="26"/>
          <w:szCs w:val="26"/>
        </w:rPr>
        <w:t>/202</w:t>
      </w:r>
      <w:r w:rsidR="006C1299" w:rsidRPr="006C1299">
        <w:rPr>
          <w:i/>
          <w:iCs/>
          <w:sz w:val="26"/>
          <w:szCs w:val="26"/>
        </w:rPr>
        <w:t>6</w:t>
      </w:r>
      <w:r w:rsidRPr="006C1299">
        <w:rPr>
          <w:sz w:val="26"/>
          <w:szCs w:val="26"/>
        </w:rPr>
        <w:t xml:space="preserve">) at </w:t>
      </w:r>
    </w:p>
    <w:p w14:paraId="631B6701" w14:textId="235F2E9C" w:rsidR="00C624C7" w:rsidRPr="006C1299" w:rsidRDefault="006C1299" w:rsidP="00C624C7">
      <w:pPr>
        <w:pStyle w:val="NoSpacing"/>
        <w:ind w:firstLine="720"/>
        <w:rPr>
          <w:sz w:val="26"/>
          <w:szCs w:val="26"/>
          <w:u w:val="single"/>
        </w:rPr>
      </w:pPr>
      <w:r w:rsidRPr="006C1299">
        <w:rPr>
          <w:sz w:val="26"/>
          <w:szCs w:val="26"/>
          <w:u w:val="single"/>
        </w:rPr>
        <w:t>https://davidfwatson3.substack.com/p/what-makes-a-good-sermon</w:t>
      </w:r>
      <w:r w:rsidRPr="006C1299">
        <w:rPr>
          <w:sz w:val="26"/>
          <w:szCs w:val="26"/>
          <w:u w:val="single"/>
        </w:rPr>
        <w:t xml:space="preserve"> </w:t>
      </w:r>
    </w:p>
    <w:p w14:paraId="457E4BF8" w14:textId="77777777" w:rsidR="00C624C7" w:rsidRPr="006C1299" w:rsidRDefault="00C624C7" w:rsidP="00DD4626">
      <w:pPr>
        <w:pStyle w:val="NoSpacing"/>
        <w:rPr>
          <w:b/>
          <w:bCs/>
          <w:sz w:val="16"/>
          <w:szCs w:val="16"/>
        </w:rPr>
      </w:pPr>
    </w:p>
    <w:p w14:paraId="1A47EC06" w14:textId="2D4B86C7" w:rsidR="00DD0C57" w:rsidRPr="006C1299" w:rsidRDefault="00DD0C57" w:rsidP="00DD4626">
      <w:pPr>
        <w:pStyle w:val="NoSpacing"/>
        <w:rPr>
          <w:b/>
          <w:bCs/>
          <w:sz w:val="28"/>
          <w:szCs w:val="28"/>
        </w:rPr>
      </w:pPr>
      <w:r w:rsidRPr="006C1299">
        <w:rPr>
          <w:b/>
          <w:bCs/>
          <w:sz w:val="28"/>
          <w:szCs w:val="28"/>
        </w:rPr>
        <w:t>Additional Course Requirements:</w:t>
      </w:r>
    </w:p>
    <w:p w14:paraId="1AADAF50" w14:textId="77777777" w:rsidR="00DD0C57" w:rsidRPr="00DD0C57" w:rsidRDefault="00DD0C57" w:rsidP="00DD4626">
      <w:pPr>
        <w:pStyle w:val="NoSpacing"/>
        <w:rPr>
          <w:b/>
          <w:bCs/>
          <w:sz w:val="16"/>
          <w:szCs w:val="16"/>
        </w:rPr>
      </w:pPr>
    </w:p>
    <w:p w14:paraId="6441BA25" w14:textId="77777777" w:rsidR="00F278FA" w:rsidRDefault="00DD0C57" w:rsidP="00DD0C57">
      <w:pPr>
        <w:pStyle w:val="NoSpacing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Please</w:t>
      </w:r>
      <w:r w:rsidRPr="00DD0C57">
        <w:rPr>
          <w:sz w:val="26"/>
          <w:szCs w:val="26"/>
        </w:rPr>
        <w:t xml:space="preserve"> submit a video of</w:t>
      </w:r>
      <w:r>
        <w:rPr>
          <w:sz w:val="26"/>
          <w:szCs w:val="26"/>
        </w:rPr>
        <w:t xml:space="preserve"> yourself</w:t>
      </w:r>
      <w:r w:rsidRPr="00DD0C57">
        <w:rPr>
          <w:sz w:val="26"/>
          <w:szCs w:val="26"/>
        </w:rPr>
        <w:t xml:space="preserve"> preaching </w:t>
      </w:r>
      <w:r w:rsidR="00324066">
        <w:rPr>
          <w:sz w:val="26"/>
          <w:szCs w:val="26"/>
        </w:rPr>
        <w:t xml:space="preserve">two weeks </w:t>
      </w:r>
      <w:r w:rsidRPr="00DD0C57">
        <w:rPr>
          <w:sz w:val="26"/>
          <w:szCs w:val="26"/>
        </w:rPr>
        <w:t>prior to</w:t>
      </w:r>
      <w:r w:rsidR="00324066">
        <w:rPr>
          <w:sz w:val="26"/>
          <w:szCs w:val="26"/>
        </w:rPr>
        <w:t xml:space="preserve"> our</w:t>
      </w:r>
      <w:r w:rsidRPr="00DD0C57">
        <w:rPr>
          <w:sz w:val="26"/>
          <w:szCs w:val="26"/>
        </w:rPr>
        <w:t xml:space="preserve"> class</w:t>
      </w:r>
      <w:r w:rsidR="00324066">
        <w:rPr>
          <w:sz w:val="26"/>
          <w:szCs w:val="26"/>
        </w:rPr>
        <w:t xml:space="preserve"> date</w:t>
      </w:r>
      <w:r w:rsidRPr="00DD0C57">
        <w:rPr>
          <w:sz w:val="26"/>
          <w:szCs w:val="26"/>
        </w:rPr>
        <w:t>. A</w:t>
      </w:r>
      <w:r>
        <w:rPr>
          <w:sz w:val="26"/>
          <w:szCs w:val="26"/>
        </w:rPr>
        <w:t xml:space="preserve"> </w:t>
      </w:r>
      <w:r w:rsidR="00324066">
        <w:rPr>
          <w:sz w:val="26"/>
          <w:szCs w:val="26"/>
        </w:rPr>
        <w:t xml:space="preserve">Vimeo, </w:t>
      </w:r>
      <w:r w:rsidRPr="00DD0C57">
        <w:rPr>
          <w:sz w:val="26"/>
          <w:szCs w:val="26"/>
        </w:rPr>
        <w:t>YouTube or Facebook page link</w:t>
      </w:r>
      <w:r w:rsidR="00324066">
        <w:rPr>
          <w:sz w:val="26"/>
          <w:szCs w:val="26"/>
        </w:rPr>
        <w:t xml:space="preserve"> are</w:t>
      </w:r>
      <w:r w:rsidRPr="00DD0C57">
        <w:rPr>
          <w:sz w:val="26"/>
          <w:szCs w:val="26"/>
        </w:rPr>
        <w:t xml:space="preserve"> acceptable formats. These can be </w:t>
      </w:r>
      <w:r w:rsidR="00324066">
        <w:rPr>
          <w:sz w:val="26"/>
          <w:szCs w:val="26"/>
        </w:rPr>
        <w:t>sent</w:t>
      </w:r>
      <w:r>
        <w:rPr>
          <w:sz w:val="26"/>
          <w:szCs w:val="26"/>
        </w:rPr>
        <w:t xml:space="preserve"> </w:t>
      </w:r>
      <w:r w:rsidRPr="00DD0C57">
        <w:rPr>
          <w:sz w:val="26"/>
          <w:szCs w:val="26"/>
        </w:rPr>
        <w:t xml:space="preserve">to me at </w:t>
      </w:r>
      <w:r>
        <w:rPr>
          <w:sz w:val="26"/>
          <w:szCs w:val="26"/>
        </w:rPr>
        <w:t>my</w:t>
      </w:r>
      <w:r w:rsidRPr="00DD0C57">
        <w:rPr>
          <w:sz w:val="26"/>
          <w:szCs w:val="26"/>
        </w:rPr>
        <w:t xml:space="preserve"> email address above. If students are not able to provide a video, then a fully</w:t>
      </w:r>
      <w:r>
        <w:rPr>
          <w:sz w:val="26"/>
          <w:szCs w:val="26"/>
        </w:rPr>
        <w:t xml:space="preserve"> </w:t>
      </w:r>
      <w:r w:rsidRPr="00DD0C57">
        <w:rPr>
          <w:sz w:val="26"/>
          <w:szCs w:val="26"/>
        </w:rPr>
        <w:t>written sermon manuscript will be sufficient.</w:t>
      </w:r>
    </w:p>
    <w:p w14:paraId="30B6EB10" w14:textId="77777777" w:rsidR="00F278FA" w:rsidRPr="00F278FA" w:rsidRDefault="00F278FA" w:rsidP="00F278FA">
      <w:pPr>
        <w:pStyle w:val="NoSpacing"/>
        <w:rPr>
          <w:sz w:val="16"/>
          <w:szCs w:val="16"/>
        </w:rPr>
      </w:pPr>
    </w:p>
    <w:p w14:paraId="5B0FD3B3" w14:textId="1C903B5A" w:rsidR="00DD0C57" w:rsidRPr="00F278FA" w:rsidRDefault="00DD0C57" w:rsidP="00DD0C57">
      <w:pPr>
        <w:pStyle w:val="NoSpacing"/>
        <w:numPr>
          <w:ilvl w:val="0"/>
          <w:numId w:val="4"/>
        </w:numPr>
        <w:rPr>
          <w:sz w:val="26"/>
          <w:szCs w:val="26"/>
        </w:rPr>
      </w:pPr>
      <w:r w:rsidRPr="00F278FA">
        <w:rPr>
          <w:sz w:val="26"/>
          <w:szCs w:val="26"/>
        </w:rPr>
        <w:t xml:space="preserve">Additionally, please provide a video of yourself preaching after the class. Once again, if this is not possible whatsoever, then </w:t>
      </w:r>
      <w:r w:rsidR="00324066" w:rsidRPr="00F278FA">
        <w:rPr>
          <w:sz w:val="26"/>
          <w:szCs w:val="26"/>
        </w:rPr>
        <w:t>substitute a</w:t>
      </w:r>
      <w:r w:rsidRPr="00F278FA">
        <w:rPr>
          <w:sz w:val="26"/>
          <w:szCs w:val="26"/>
        </w:rPr>
        <w:t xml:space="preserve"> fully written sermon manuscript</w:t>
      </w:r>
      <w:r w:rsidR="00324066" w:rsidRPr="00F278FA">
        <w:rPr>
          <w:sz w:val="26"/>
          <w:szCs w:val="26"/>
        </w:rPr>
        <w:t>.</w:t>
      </w:r>
    </w:p>
    <w:p w14:paraId="479730A1" w14:textId="77777777" w:rsidR="00DD0C57" w:rsidRPr="008A2068" w:rsidRDefault="00DD0C57" w:rsidP="00DD4626">
      <w:pPr>
        <w:pStyle w:val="NoSpacing"/>
        <w:rPr>
          <w:b/>
          <w:bCs/>
          <w:sz w:val="16"/>
          <w:szCs w:val="16"/>
        </w:rPr>
      </w:pPr>
    </w:p>
    <w:p w14:paraId="6C77374F" w14:textId="77777777" w:rsidR="00766E33" w:rsidRPr="00C93AFE" w:rsidRDefault="00766E33" w:rsidP="00766E33">
      <w:pPr>
        <w:pStyle w:val="NoSpacing"/>
        <w:rPr>
          <w:b/>
          <w:bCs/>
          <w:sz w:val="28"/>
          <w:szCs w:val="28"/>
        </w:rPr>
      </w:pPr>
      <w:r w:rsidRPr="00C93AFE">
        <w:rPr>
          <w:b/>
          <w:bCs/>
          <w:sz w:val="28"/>
          <w:szCs w:val="28"/>
        </w:rPr>
        <w:t>Teacher:</w:t>
      </w:r>
    </w:p>
    <w:p w14:paraId="3491B189" w14:textId="32E58933" w:rsidR="00766E33" w:rsidRDefault="00766E33" w:rsidP="00766E33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Mi</w:t>
      </w:r>
      <w:r w:rsidR="00CC58C5">
        <w:rPr>
          <w:sz w:val="26"/>
          <w:szCs w:val="26"/>
        </w:rPr>
        <w:t>chael (Mike)</w:t>
      </w:r>
      <w:r>
        <w:rPr>
          <w:sz w:val="26"/>
          <w:szCs w:val="26"/>
        </w:rPr>
        <w:t xml:space="preserve"> McInnis</w:t>
      </w:r>
    </w:p>
    <w:p w14:paraId="54549488" w14:textId="77777777" w:rsidR="00766E33" w:rsidRDefault="00766E33" w:rsidP="00766E33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(402) 651-5425</w:t>
      </w:r>
    </w:p>
    <w:p w14:paraId="090BE1F8" w14:textId="7BE6DF67" w:rsidR="00766E33" w:rsidRPr="00766E33" w:rsidRDefault="00766E33" w:rsidP="00DD4626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pm360life@gmail.com</w:t>
      </w:r>
    </w:p>
    <w:p w14:paraId="21A12329" w14:textId="77777777" w:rsidR="00766E33" w:rsidRPr="008A2068" w:rsidRDefault="00766E33" w:rsidP="00DD4626">
      <w:pPr>
        <w:pStyle w:val="NoSpacing"/>
        <w:rPr>
          <w:b/>
          <w:bCs/>
          <w:sz w:val="16"/>
          <w:szCs w:val="16"/>
        </w:rPr>
      </w:pPr>
    </w:p>
    <w:p w14:paraId="282649A1" w14:textId="27E89B78" w:rsidR="00324066" w:rsidRPr="00C93AFE" w:rsidRDefault="00324066" w:rsidP="00DD4626">
      <w:pPr>
        <w:pStyle w:val="NoSpacing"/>
        <w:rPr>
          <w:b/>
          <w:bCs/>
          <w:sz w:val="28"/>
          <w:szCs w:val="28"/>
        </w:rPr>
      </w:pPr>
      <w:r w:rsidRPr="00C93AFE">
        <w:rPr>
          <w:b/>
          <w:bCs/>
          <w:sz w:val="28"/>
          <w:szCs w:val="28"/>
        </w:rPr>
        <w:t>About the Teacher:</w:t>
      </w:r>
    </w:p>
    <w:p w14:paraId="4EA0D275" w14:textId="77777777" w:rsidR="00F278FA" w:rsidRPr="00F278FA" w:rsidRDefault="00F278FA" w:rsidP="00DD4626">
      <w:pPr>
        <w:pStyle w:val="NoSpacing"/>
        <w:rPr>
          <w:b/>
          <w:bCs/>
          <w:sz w:val="16"/>
          <w:szCs w:val="16"/>
        </w:rPr>
      </w:pPr>
    </w:p>
    <w:p w14:paraId="0F8D7C11" w14:textId="68D4409B" w:rsidR="00324066" w:rsidRDefault="00CC58C5" w:rsidP="00DD4626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Rev. </w:t>
      </w:r>
      <w:r w:rsidR="00324066">
        <w:rPr>
          <w:sz w:val="26"/>
          <w:szCs w:val="26"/>
        </w:rPr>
        <w:t>Mi</w:t>
      </w:r>
      <w:r>
        <w:rPr>
          <w:sz w:val="26"/>
          <w:szCs w:val="26"/>
        </w:rPr>
        <w:t>chael</w:t>
      </w:r>
      <w:r w:rsidR="00324066">
        <w:rPr>
          <w:sz w:val="26"/>
          <w:szCs w:val="26"/>
        </w:rPr>
        <w:t xml:space="preserve"> McInnis is an ordained elder in the Global Methodist Church currently on </w:t>
      </w:r>
      <w:r w:rsidR="00F278FA">
        <w:rPr>
          <w:sz w:val="26"/>
          <w:szCs w:val="26"/>
        </w:rPr>
        <w:t>S</w:t>
      </w:r>
      <w:r w:rsidR="00324066">
        <w:rPr>
          <w:sz w:val="26"/>
          <w:szCs w:val="26"/>
        </w:rPr>
        <w:t xml:space="preserve">enior </w:t>
      </w:r>
      <w:r w:rsidR="00F278FA">
        <w:rPr>
          <w:sz w:val="26"/>
          <w:szCs w:val="26"/>
        </w:rPr>
        <w:t>S</w:t>
      </w:r>
      <w:r w:rsidR="00324066">
        <w:rPr>
          <w:sz w:val="26"/>
          <w:szCs w:val="26"/>
        </w:rPr>
        <w:t>tatus and living with his wife, Kathy Jo, in Le Mars, IA. They have been married 4</w:t>
      </w:r>
      <w:r w:rsidR="006C1299">
        <w:rPr>
          <w:sz w:val="26"/>
          <w:szCs w:val="26"/>
        </w:rPr>
        <w:t>3</w:t>
      </w:r>
      <w:r w:rsidR="00324066">
        <w:rPr>
          <w:sz w:val="26"/>
          <w:szCs w:val="26"/>
        </w:rPr>
        <w:t xml:space="preserve"> years and have four grown children and nine grandchildren</w:t>
      </w:r>
      <w:r w:rsidR="00C00A02">
        <w:rPr>
          <w:sz w:val="26"/>
          <w:szCs w:val="26"/>
        </w:rPr>
        <w:t>—</w:t>
      </w:r>
      <w:r w:rsidR="00324066">
        <w:rPr>
          <w:sz w:val="26"/>
          <w:szCs w:val="26"/>
        </w:rPr>
        <w:t xml:space="preserve">so far. </w:t>
      </w:r>
      <w:r>
        <w:rPr>
          <w:sz w:val="26"/>
          <w:szCs w:val="26"/>
        </w:rPr>
        <w:t xml:space="preserve">Raised a “military brat,” </w:t>
      </w:r>
      <w:r w:rsidR="00B46397">
        <w:rPr>
          <w:sz w:val="26"/>
          <w:szCs w:val="26"/>
        </w:rPr>
        <w:t>Mike has lived in six states and one foreign country</w:t>
      </w:r>
      <w:r w:rsidR="00F278FA">
        <w:rPr>
          <w:sz w:val="26"/>
          <w:szCs w:val="26"/>
        </w:rPr>
        <w:t xml:space="preserve"> (Spain)</w:t>
      </w:r>
      <w:r w:rsidR="00B46397">
        <w:rPr>
          <w:sz w:val="26"/>
          <w:szCs w:val="26"/>
        </w:rPr>
        <w:t>, chang</w:t>
      </w:r>
      <w:r w:rsidR="00F278FA">
        <w:rPr>
          <w:sz w:val="26"/>
          <w:szCs w:val="26"/>
        </w:rPr>
        <w:t>ing</w:t>
      </w:r>
      <w:r w:rsidR="00B46397">
        <w:rPr>
          <w:sz w:val="26"/>
          <w:szCs w:val="26"/>
        </w:rPr>
        <w:t xml:space="preserve"> schools eight times </w:t>
      </w:r>
      <w:r w:rsidR="00F278FA">
        <w:rPr>
          <w:sz w:val="26"/>
          <w:szCs w:val="26"/>
        </w:rPr>
        <w:t>in grades</w:t>
      </w:r>
      <w:r w:rsidR="00B46397">
        <w:rPr>
          <w:sz w:val="26"/>
          <w:szCs w:val="26"/>
        </w:rPr>
        <w:t xml:space="preserve"> K-12. </w:t>
      </w:r>
      <w:r w:rsidR="00F278FA">
        <w:rPr>
          <w:sz w:val="26"/>
          <w:szCs w:val="26"/>
        </w:rPr>
        <w:t>His oldest daughter</w:t>
      </w:r>
      <w:r w:rsidR="008A2068">
        <w:rPr>
          <w:sz w:val="26"/>
          <w:szCs w:val="26"/>
        </w:rPr>
        <w:t xml:space="preserve"> and her husband</w:t>
      </w:r>
      <w:r w:rsidR="00F278FA">
        <w:rPr>
          <w:sz w:val="26"/>
          <w:szCs w:val="26"/>
        </w:rPr>
        <w:t xml:space="preserve"> </w:t>
      </w:r>
      <w:r w:rsidR="008A2068">
        <w:rPr>
          <w:sz w:val="26"/>
          <w:szCs w:val="26"/>
        </w:rPr>
        <w:t>are</w:t>
      </w:r>
      <w:r w:rsidR="00F278FA">
        <w:rPr>
          <w:sz w:val="26"/>
          <w:szCs w:val="26"/>
        </w:rPr>
        <w:t xml:space="preserve"> mission</w:t>
      </w:r>
      <w:r w:rsidR="008A2068">
        <w:rPr>
          <w:sz w:val="26"/>
          <w:szCs w:val="26"/>
        </w:rPr>
        <w:t>aries</w:t>
      </w:r>
      <w:r w:rsidR="00F278FA">
        <w:rPr>
          <w:sz w:val="26"/>
          <w:szCs w:val="26"/>
        </w:rPr>
        <w:t xml:space="preserve"> in Japan</w:t>
      </w:r>
      <w:r w:rsidR="00C624C7">
        <w:rPr>
          <w:sz w:val="26"/>
          <w:szCs w:val="26"/>
        </w:rPr>
        <w:t>;</w:t>
      </w:r>
      <w:r w:rsidR="00F278FA">
        <w:rPr>
          <w:sz w:val="26"/>
          <w:szCs w:val="26"/>
        </w:rPr>
        <w:t xml:space="preserve"> he has traveled there five times since 2009</w:t>
      </w:r>
      <w:r w:rsidR="008A2068">
        <w:rPr>
          <w:sz w:val="26"/>
          <w:szCs w:val="26"/>
        </w:rPr>
        <w:t xml:space="preserve">, where he has had the opportunity to preach to people from </w:t>
      </w:r>
      <w:r w:rsidR="006C1299">
        <w:rPr>
          <w:sz w:val="26"/>
          <w:szCs w:val="26"/>
        </w:rPr>
        <w:t xml:space="preserve">Japan, China and </w:t>
      </w:r>
      <w:r w:rsidR="008A2068">
        <w:rPr>
          <w:sz w:val="26"/>
          <w:szCs w:val="26"/>
        </w:rPr>
        <w:t>around the world</w:t>
      </w:r>
      <w:r w:rsidR="00F278FA">
        <w:rPr>
          <w:sz w:val="26"/>
          <w:szCs w:val="26"/>
        </w:rPr>
        <w:t>.</w:t>
      </w:r>
    </w:p>
    <w:p w14:paraId="6013E9B4" w14:textId="77777777" w:rsidR="00324066" w:rsidRPr="00B46397" w:rsidRDefault="00324066" w:rsidP="00DD4626">
      <w:pPr>
        <w:pStyle w:val="NoSpacing"/>
        <w:rPr>
          <w:sz w:val="16"/>
          <w:szCs w:val="16"/>
        </w:rPr>
      </w:pPr>
    </w:p>
    <w:p w14:paraId="56FCD43E" w14:textId="4F3EA860" w:rsidR="00B46397" w:rsidRDefault="00324066" w:rsidP="00DD4626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Mike </w:t>
      </w:r>
      <w:r w:rsidR="00AB32FC">
        <w:rPr>
          <w:sz w:val="26"/>
          <w:szCs w:val="26"/>
        </w:rPr>
        <w:t>earned</w:t>
      </w:r>
      <w:r>
        <w:rPr>
          <w:sz w:val="26"/>
          <w:szCs w:val="26"/>
        </w:rPr>
        <w:t xml:space="preserve"> a B.F.A. in Commercial Art/Marketing from Kearney State College (</w:t>
      </w:r>
      <w:r w:rsidRPr="00AB32FC">
        <w:rPr>
          <w:i/>
          <w:iCs/>
          <w:sz w:val="26"/>
          <w:szCs w:val="26"/>
        </w:rPr>
        <w:t>now the University of Nebraska at Kearney</w:t>
      </w:r>
      <w:r>
        <w:rPr>
          <w:sz w:val="26"/>
          <w:szCs w:val="26"/>
        </w:rPr>
        <w:t>), 1981</w:t>
      </w:r>
      <w:r w:rsidR="00C624C7">
        <w:rPr>
          <w:sz w:val="26"/>
          <w:szCs w:val="26"/>
        </w:rPr>
        <w:t>;</w:t>
      </w:r>
      <w:r>
        <w:rPr>
          <w:sz w:val="26"/>
          <w:szCs w:val="26"/>
        </w:rPr>
        <w:t xml:space="preserve"> and an M.Div. from Asbury Theological Seminary, 1989. </w:t>
      </w:r>
    </w:p>
    <w:p w14:paraId="5E981188" w14:textId="77777777" w:rsidR="00B46397" w:rsidRPr="00B46397" w:rsidRDefault="00B46397" w:rsidP="00DD4626">
      <w:pPr>
        <w:pStyle w:val="NoSpacing"/>
        <w:rPr>
          <w:sz w:val="16"/>
          <w:szCs w:val="16"/>
        </w:rPr>
      </w:pPr>
    </w:p>
    <w:p w14:paraId="6DDF8639" w14:textId="12716CCC" w:rsidR="00324066" w:rsidRPr="00324066" w:rsidRDefault="00B46397" w:rsidP="00DD4626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Mike</w:t>
      </w:r>
      <w:r w:rsidR="00324066">
        <w:rPr>
          <w:sz w:val="26"/>
          <w:szCs w:val="26"/>
        </w:rPr>
        <w:t xml:space="preserve"> has served churches in the Free Methodist Church, United Methodist Church, Evangelical Covenant Church and Global Methodist Church, in both rural and city settings (ranging </w:t>
      </w:r>
      <w:r>
        <w:rPr>
          <w:sz w:val="26"/>
          <w:szCs w:val="26"/>
        </w:rPr>
        <w:t>in</w:t>
      </w:r>
      <w:r w:rsidR="00324066">
        <w:rPr>
          <w:sz w:val="26"/>
          <w:szCs w:val="26"/>
        </w:rPr>
        <w:t xml:space="preserve"> population </w:t>
      </w:r>
      <w:r>
        <w:rPr>
          <w:sz w:val="26"/>
          <w:szCs w:val="26"/>
        </w:rPr>
        <w:t>from</w:t>
      </w:r>
      <w:r w:rsidR="00324066">
        <w:rPr>
          <w:sz w:val="26"/>
          <w:szCs w:val="26"/>
        </w:rPr>
        <w:t xml:space="preserve"> 800 to 500,000). </w:t>
      </w:r>
      <w:r w:rsidR="00C00A02">
        <w:rPr>
          <w:sz w:val="26"/>
          <w:szCs w:val="26"/>
        </w:rPr>
        <w:t>During his ministry h</w:t>
      </w:r>
      <w:r w:rsidR="00324066">
        <w:rPr>
          <w:sz w:val="26"/>
          <w:szCs w:val="26"/>
        </w:rPr>
        <w:t>e has been involved in three church plants, overseen two church building programs</w:t>
      </w:r>
      <w:r>
        <w:rPr>
          <w:sz w:val="26"/>
          <w:szCs w:val="26"/>
        </w:rPr>
        <w:t xml:space="preserve">, and served as an interim pastor to help a church transition through staff conflict. </w:t>
      </w:r>
      <w:r w:rsidR="006C1299">
        <w:rPr>
          <w:sz w:val="26"/>
          <w:szCs w:val="26"/>
        </w:rPr>
        <w:t xml:space="preserve">Although on “Senior </w:t>
      </w:r>
      <w:r w:rsidR="006C1299" w:rsidRPr="006C1299">
        <w:rPr>
          <w:spacing w:val="-2"/>
          <w:sz w:val="26"/>
          <w:szCs w:val="26"/>
        </w:rPr>
        <w:t xml:space="preserve">Status,” he is currently serving as the pastor part-time at </w:t>
      </w:r>
      <w:proofErr w:type="spellStart"/>
      <w:r w:rsidR="006C1299" w:rsidRPr="006C1299">
        <w:rPr>
          <w:spacing w:val="-2"/>
          <w:sz w:val="26"/>
          <w:szCs w:val="26"/>
        </w:rPr>
        <w:t>LifeConnection</w:t>
      </w:r>
      <w:proofErr w:type="spellEnd"/>
      <w:r w:rsidR="006C1299" w:rsidRPr="006C1299">
        <w:rPr>
          <w:spacing w:val="-2"/>
          <w:sz w:val="26"/>
          <w:szCs w:val="26"/>
        </w:rPr>
        <w:t xml:space="preserve"> GMC in Le Mars</w:t>
      </w:r>
      <w:r w:rsidR="006C1299">
        <w:rPr>
          <w:sz w:val="26"/>
          <w:szCs w:val="26"/>
        </w:rPr>
        <w:t xml:space="preserve">, IA, while they search for their next full-time pastor. </w:t>
      </w:r>
      <w:r>
        <w:rPr>
          <w:sz w:val="26"/>
          <w:szCs w:val="26"/>
        </w:rPr>
        <w:t xml:space="preserve">All of these churches experienced </w:t>
      </w:r>
      <w:r w:rsidR="00C624C7">
        <w:rPr>
          <w:sz w:val="26"/>
          <w:szCs w:val="26"/>
        </w:rPr>
        <w:t xml:space="preserve">worship, </w:t>
      </w:r>
      <w:r>
        <w:rPr>
          <w:sz w:val="26"/>
          <w:szCs w:val="26"/>
        </w:rPr>
        <w:t>membership and financial growth during his pastoral service.</w:t>
      </w:r>
    </w:p>
    <w:p w14:paraId="333FD1B8" w14:textId="77777777" w:rsidR="00324066" w:rsidRDefault="00324066" w:rsidP="00DD4626">
      <w:pPr>
        <w:pStyle w:val="NoSpacing"/>
        <w:rPr>
          <w:b/>
          <w:bCs/>
          <w:sz w:val="26"/>
          <w:szCs w:val="26"/>
        </w:rPr>
      </w:pPr>
    </w:p>
    <w:sectPr w:rsidR="00324066" w:rsidSect="0053228C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337F0"/>
    <w:multiLevelType w:val="hybridMultilevel"/>
    <w:tmpl w:val="4C166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76EBE"/>
    <w:multiLevelType w:val="multilevel"/>
    <w:tmpl w:val="7284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151AC"/>
    <w:multiLevelType w:val="hybridMultilevel"/>
    <w:tmpl w:val="E826A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25E02"/>
    <w:multiLevelType w:val="hybridMultilevel"/>
    <w:tmpl w:val="66985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3470D"/>
    <w:multiLevelType w:val="hybridMultilevel"/>
    <w:tmpl w:val="69D45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40131">
    <w:abstractNumId w:val="3"/>
  </w:num>
  <w:num w:numId="2" w16cid:durableId="1158574702">
    <w:abstractNumId w:val="4"/>
  </w:num>
  <w:num w:numId="3" w16cid:durableId="1960720294">
    <w:abstractNumId w:val="0"/>
  </w:num>
  <w:num w:numId="4" w16cid:durableId="562326337">
    <w:abstractNumId w:val="2"/>
  </w:num>
  <w:num w:numId="5" w16cid:durableId="673340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26"/>
    <w:rsid w:val="00111601"/>
    <w:rsid w:val="00236600"/>
    <w:rsid w:val="0030570A"/>
    <w:rsid w:val="00324066"/>
    <w:rsid w:val="004173C6"/>
    <w:rsid w:val="0053228C"/>
    <w:rsid w:val="005A0E7E"/>
    <w:rsid w:val="006A4BDA"/>
    <w:rsid w:val="006B1739"/>
    <w:rsid w:val="006C1299"/>
    <w:rsid w:val="006D7BCB"/>
    <w:rsid w:val="007440B5"/>
    <w:rsid w:val="00766E33"/>
    <w:rsid w:val="008A2068"/>
    <w:rsid w:val="0094639D"/>
    <w:rsid w:val="00A20414"/>
    <w:rsid w:val="00A865F8"/>
    <w:rsid w:val="00AB32FC"/>
    <w:rsid w:val="00B11F81"/>
    <w:rsid w:val="00B20495"/>
    <w:rsid w:val="00B46397"/>
    <w:rsid w:val="00C00A02"/>
    <w:rsid w:val="00C624C7"/>
    <w:rsid w:val="00C93AFE"/>
    <w:rsid w:val="00CC58C5"/>
    <w:rsid w:val="00DD0C57"/>
    <w:rsid w:val="00DD4626"/>
    <w:rsid w:val="00E26070"/>
    <w:rsid w:val="00E35679"/>
    <w:rsid w:val="00F06F9D"/>
    <w:rsid w:val="00F2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40BE2"/>
  <w15:chartTrackingRefBased/>
  <w15:docId w15:val="{3F063B0B-8D25-41B2-B05B-B384791A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6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6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6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6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6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6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6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6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62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D462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D46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4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12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sley.nnu.edu/john-wesley/the-sermons-of-john-wesley-1872-edition/sermon-43-the-scripture-way-of-salv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McInnis</dc:creator>
  <cp:keywords/>
  <dc:description/>
  <cp:lastModifiedBy>Michael McInnis</cp:lastModifiedBy>
  <cp:revision>3</cp:revision>
  <dcterms:created xsi:type="dcterms:W3CDTF">2025-12-04T18:20:00Z</dcterms:created>
  <dcterms:modified xsi:type="dcterms:W3CDTF">2026-05-04T22:38:00Z</dcterms:modified>
</cp:coreProperties>
</file>